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A9" w:rsidRPr="00390CD2" w:rsidRDefault="00EA09A9" w:rsidP="00EA09A9">
      <w:pPr>
        <w:ind w:firstLine="708"/>
        <w:jc w:val="both"/>
        <w:rPr>
          <w:b/>
        </w:rPr>
      </w:pPr>
      <w:r w:rsidRPr="00390CD2">
        <w:rPr>
          <w:b/>
          <w:i/>
        </w:rPr>
        <w:t>Обучение предназначено для специалистов испытательных лабораторий, осуществляющих приемо</w:t>
      </w:r>
      <w:r w:rsidRPr="00390CD2">
        <w:rPr>
          <w:b/>
          <w:i/>
        </w:rPr>
        <w:t>ч</w:t>
      </w:r>
      <w:r w:rsidRPr="00390CD2">
        <w:rPr>
          <w:b/>
          <w:i/>
        </w:rPr>
        <w:t>ные и периодические испытания, контроль технического состояния рентгеновских аппаратов медици</w:t>
      </w:r>
      <w:r w:rsidRPr="00390CD2">
        <w:rPr>
          <w:b/>
          <w:i/>
        </w:rPr>
        <w:t>н</w:t>
      </w:r>
      <w:r w:rsidRPr="00390CD2">
        <w:rPr>
          <w:b/>
          <w:i/>
        </w:rPr>
        <w:t>ского назначения, дозиметрический контроль и специалистов по техническому обслуживанию и ремонту рентг</w:t>
      </w:r>
      <w:r w:rsidRPr="00390CD2">
        <w:rPr>
          <w:b/>
          <w:i/>
        </w:rPr>
        <w:t>е</w:t>
      </w:r>
      <w:r w:rsidRPr="00390CD2">
        <w:rPr>
          <w:b/>
          <w:i/>
        </w:rPr>
        <w:t>новской аппаратуры.</w:t>
      </w:r>
    </w:p>
    <w:p w:rsidR="00EB44D6" w:rsidRDefault="00EB44D6" w:rsidP="00EA09A9">
      <w:pPr>
        <w:pStyle w:val="mld-paragraph"/>
        <w:spacing w:before="0" w:beforeAutospacing="0" w:after="0" w:afterAutospacing="0"/>
        <w:jc w:val="both"/>
        <w:rPr>
          <w:b/>
          <w:bCs/>
          <w:color w:val="FF0000"/>
          <w:sz w:val="22"/>
          <w:szCs w:val="22"/>
          <w:u w:val="single"/>
        </w:rPr>
      </w:pPr>
    </w:p>
    <w:p w:rsidR="00EA09A9" w:rsidRPr="00595697" w:rsidRDefault="00B82750" w:rsidP="00595697">
      <w:pPr>
        <w:pStyle w:val="mld-paragraph"/>
        <w:shd w:val="clear" w:color="auto" w:fill="E6E6E6"/>
        <w:spacing w:before="0" w:beforeAutospacing="0" w:after="0" w:afterAutospacing="0"/>
        <w:jc w:val="both"/>
        <w:rPr>
          <w:b/>
          <w:lang w:eastAsia="zh-CN"/>
        </w:rPr>
      </w:pPr>
      <w:r w:rsidRPr="00595697">
        <w:rPr>
          <w:b/>
          <w:lang w:eastAsia="zh-CN"/>
        </w:rPr>
        <w:t>1.</w:t>
      </w:r>
      <w:r w:rsidR="006F48F0" w:rsidRPr="00595697">
        <w:rPr>
          <w:b/>
          <w:lang w:eastAsia="zh-CN"/>
        </w:rPr>
        <w:t xml:space="preserve"> Программа повышения квалификации</w:t>
      </w:r>
      <w:r w:rsidRPr="00595697">
        <w:rPr>
          <w:b/>
          <w:lang w:eastAsia="zh-CN"/>
        </w:rPr>
        <w:t xml:space="preserve"> </w:t>
      </w:r>
      <w:r w:rsidR="00EA09A9" w:rsidRPr="00595697">
        <w:rPr>
          <w:b/>
          <w:lang w:eastAsia="zh-CN"/>
        </w:rPr>
        <w:t>«Дозиметрический контроль и контроль эксплуатационных параметров рентгеновских апп</w:t>
      </w:r>
      <w:r w:rsidR="00EA09A9" w:rsidRPr="00595697">
        <w:rPr>
          <w:b/>
          <w:lang w:eastAsia="zh-CN"/>
        </w:rPr>
        <w:t>а</w:t>
      </w:r>
      <w:r w:rsidR="00EA09A9" w:rsidRPr="00595697">
        <w:rPr>
          <w:b/>
          <w:lang w:eastAsia="zh-CN"/>
        </w:rPr>
        <w:t xml:space="preserve">ратов» </w:t>
      </w:r>
      <w:r w:rsidR="00EA09A9" w:rsidRPr="00595697">
        <w:rPr>
          <w:lang w:eastAsia="zh-CN"/>
        </w:rPr>
        <w:t>в объеме 72 часов</w:t>
      </w:r>
      <w:r w:rsidR="00EA09A9" w:rsidRPr="00595697">
        <w:rPr>
          <w:b/>
          <w:lang w:eastAsia="zh-CN"/>
        </w:rPr>
        <w:t>.</w:t>
      </w:r>
    </w:p>
    <w:p w:rsidR="0085215C" w:rsidRDefault="0085215C" w:rsidP="006665EB">
      <w:pPr>
        <w:rPr>
          <w:b/>
        </w:rPr>
      </w:pPr>
    </w:p>
    <w:p w:rsidR="00EA09A9" w:rsidRDefault="00EA09A9" w:rsidP="006665EB">
      <w:r>
        <w:rPr>
          <w:b/>
        </w:rPr>
        <w:t>В программе:</w:t>
      </w:r>
    </w:p>
    <w:p w:rsidR="00EA09A9" w:rsidRPr="00112075" w:rsidRDefault="00EA09A9" w:rsidP="00EA09A9">
      <w:pPr>
        <w:jc w:val="both"/>
        <w:rPr>
          <w:b/>
        </w:rPr>
      </w:pPr>
      <w:r w:rsidRPr="00112075">
        <w:rPr>
          <w:b/>
          <w:i/>
        </w:rPr>
        <w:t>Лекционные занятия</w:t>
      </w:r>
    </w:p>
    <w:p w:rsidR="00EA09A9" w:rsidRDefault="00EA09A9" w:rsidP="00EA09A9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</w:pPr>
      <w:r>
        <w:rPr>
          <w:rFonts w:ascii="Times New Roman" w:hAnsi="Times New Roman" w:cs="Times New Roman"/>
          <w:sz w:val="24"/>
          <w:szCs w:val="24"/>
        </w:rPr>
        <w:t>физические основы, дозиметрия;</w:t>
      </w:r>
    </w:p>
    <w:p w:rsidR="00EA09A9" w:rsidRDefault="00EA09A9" w:rsidP="00EA09A9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</w:pPr>
      <w:r>
        <w:rPr>
          <w:rFonts w:ascii="Times New Roman" w:hAnsi="Times New Roman" w:cs="Times New Roman"/>
          <w:sz w:val="24"/>
          <w:szCs w:val="24"/>
        </w:rPr>
        <w:t>общие вопросы радиационной безопасности, законодательное нормирование и обеспечение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диационной безопасности в РФ, проекты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НД;</w:t>
      </w:r>
    </w:p>
    <w:p w:rsidR="00EA09A9" w:rsidRDefault="00EA09A9" w:rsidP="00EA09A9">
      <w:pPr>
        <w:pStyle w:val="ListParagraph"/>
        <w:numPr>
          <w:ilvl w:val="0"/>
          <w:numId w:val="3"/>
        </w:numPr>
        <w:spacing w:after="120" w:line="240" w:lineRule="auto"/>
        <w:ind w:left="709" w:hanging="709"/>
        <w:jc w:val="both"/>
      </w:pPr>
      <w:r>
        <w:rPr>
          <w:rFonts w:ascii="Times New Roman" w:hAnsi="Times New Roman" w:cs="Times New Roman"/>
          <w:sz w:val="24"/>
          <w:szCs w:val="24"/>
        </w:rPr>
        <w:t>контроль эксплуатационных параметров рентгеновских аппаратов медицинского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значения;</w:t>
      </w:r>
    </w:p>
    <w:p w:rsidR="00EA09A9" w:rsidRDefault="00EA09A9" w:rsidP="00EA09A9">
      <w:pPr>
        <w:pStyle w:val="ListParagraph"/>
        <w:numPr>
          <w:ilvl w:val="0"/>
          <w:numId w:val="3"/>
        </w:numPr>
        <w:spacing w:after="12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дозиметрический контроль в рентгеновских кабинетах и смежных с ними помещениях;</w:t>
      </w:r>
    </w:p>
    <w:p w:rsidR="00EA09A9" w:rsidRDefault="00EA09A9" w:rsidP="00EA09A9">
      <w:pPr>
        <w:pStyle w:val="ListParagraph"/>
        <w:numPr>
          <w:ilvl w:val="0"/>
          <w:numId w:val="3"/>
        </w:numPr>
        <w:spacing w:after="120" w:line="240" w:lineRule="auto"/>
        <w:ind w:left="709" w:hanging="709"/>
        <w:jc w:val="both"/>
      </w:pPr>
      <w:r>
        <w:rPr>
          <w:rFonts w:ascii="Times New Roman" w:hAnsi="Times New Roman" w:cs="Times New Roman"/>
          <w:sz w:val="24"/>
          <w:szCs w:val="24"/>
        </w:rPr>
        <w:t>современное оборудование для контроля эксплуатационных параметров РА;</w:t>
      </w:r>
    </w:p>
    <w:p w:rsidR="00EA09A9" w:rsidRDefault="00EA09A9" w:rsidP="00EA09A9">
      <w:pPr>
        <w:pStyle w:val="ListParagraph"/>
        <w:numPr>
          <w:ilvl w:val="0"/>
          <w:numId w:val="3"/>
        </w:numPr>
        <w:spacing w:after="12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устройство СИ и их особенности, метрологическое обеспечение;</w:t>
      </w:r>
    </w:p>
    <w:p w:rsidR="00EA09A9" w:rsidRPr="00EB44D6" w:rsidRDefault="00EA09A9" w:rsidP="00EA09A9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</w:pPr>
      <w:r w:rsidRPr="00EB44D6">
        <w:rPr>
          <w:rFonts w:ascii="Times New Roman" w:hAnsi="Times New Roman" w:cs="Times New Roman"/>
          <w:sz w:val="24"/>
          <w:szCs w:val="24"/>
        </w:rPr>
        <w:t>аккредитация ИЛ в области радиационного контроля и контроля технического состо</w:t>
      </w:r>
      <w:r w:rsidRPr="00EB44D6">
        <w:rPr>
          <w:rFonts w:ascii="Times New Roman" w:hAnsi="Times New Roman" w:cs="Times New Roman"/>
          <w:sz w:val="24"/>
          <w:szCs w:val="24"/>
        </w:rPr>
        <w:t>я</w:t>
      </w:r>
      <w:r w:rsidRPr="00EB44D6">
        <w:rPr>
          <w:rFonts w:ascii="Times New Roman" w:hAnsi="Times New Roman" w:cs="Times New Roman"/>
          <w:sz w:val="24"/>
          <w:szCs w:val="24"/>
        </w:rPr>
        <w:t xml:space="preserve">ния МИ. Основные требования приказа МЭР РФ от 26.09.2020г. №707, ГОСТ </w:t>
      </w:r>
      <w:r w:rsidRPr="00EB44D6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EB44D6">
        <w:rPr>
          <w:rFonts w:ascii="Times New Roman" w:hAnsi="Times New Roman" w:cs="Times New Roman"/>
          <w:sz w:val="24"/>
          <w:szCs w:val="24"/>
        </w:rPr>
        <w:t>/</w:t>
      </w:r>
      <w:r w:rsidRPr="00EB44D6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EB44D6">
        <w:rPr>
          <w:rFonts w:ascii="Times New Roman" w:hAnsi="Times New Roman" w:cs="Times New Roman"/>
          <w:sz w:val="24"/>
          <w:szCs w:val="24"/>
        </w:rPr>
        <w:t xml:space="preserve"> 17025-2019.</w:t>
      </w:r>
    </w:p>
    <w:p w:rsidR="00EA09A9" w:rsidRPr="00EB44D6" w:rsidRDefault="00EA09A9" w:rsidP="00EA09A9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4D6">
        <w:rPr>
          <w:rFonts w:ascii="Times New Roman" w:hAnsi="Times New Roman" w:cs="Times New Roman"/>
          <w:sz w:val="24"/>
          <w:szCs w:val="24"/>
        </w:rPr>
        <w:t>Порядок организации работ и проведения измерений в рамках контроля эксплуатационных параметров медицинских рентгеновских аппаратов общего назначения и дозиметрического контроля кабинетов рентгеновской ди</w:t>
      </w:r>
      <w:r w:rsidRPr="00EB44D6">
        <w:rPr>
          <w:rFonts w:ascii="Times New Roman" w:hAnsi="Times New Roman" w:cs="Times New Roman"/>
          <w:sz w:val="24"/>
          <w:szCs w:val="24"/>
        </w:rPr>
        <w:t>а</w:t>
      </w:r>
      <w:r w:rsidRPr="00EB44D6">
        <w:rPr>
          <w:rFonts w:ascii="Times New Roman" w:hAnsi="Times New Roman" w:cs="Times New Roman"/>
          <w:sz w:val="24"/>
          <w:szCs w:val="24"/>
        </w:rPr>
        <w:t>гностики и смежных помещений;</w:t>
      </w:r>
    </w:p>
    <w:p w:rsidR="00EA09A9" w:rsidRPr="00EB44D6" w:rsidRDefault="00EA09A9" w:rsidP="00EA09A9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4D6">
        <w:rPr>
          <w:rFonts w:ascii="Times New Roman" w:hAnsi="Times New Roman" w:cs="Times New Roman"/>
          <w:sz w:val="24"/>
          <w:szCs w:val="24"/>
        </w:rPr>
        <w:t>Особенности проведения измерений на аппаратах различных типов.</w:t>
      </w:r>
    </w:p>
    <w:p w:rsidR="00EA09A9" w:rsidRPr="00EB44D6" w:rsidRDefault="00EA09A9" w:rsidP="00EA09A9">
      <w:pPr>
        <w:pStyle w:val="ListParagraph"/>
        <w:spacing w:after="0" w:line="240" w:lineRule="auto"/>
        <w:ind w:left="709"/>
        <w:jc w:val="both"/>
        <w:rPr>
          <w:i/>
        </w:rPr>
      </w:pPr>
    </w:p>
    <w:p w:rsidR="00EA09A9" w:rsidRPr="00EB44D6" w:rsidRDefault="00EA09A9" w:rsidP="00EA09A9">
      <w:pPr>
        <w:pStyle w:val="a4"/>
        <w:spacing w:before="0" w:after="0"/>
        <w:jc w:val="both"/>
        <w:rPr>
          <w:b/>
          <w:i/>
        </w:rPr>
      </w:pPr>
      <w:r w:rsidRPr="00EB44D6">
        <w:rPr>
          <w:b/>
          <w:i/>
        </w:rPr>
        <w:t xml:space="preserve">Практические занятия </w:t>
      </w:r>
      <w:r w:rsidRPr="00EB44D6">
        <w:t>(регистрация результатов измерений их обработка и заполнение проток</w:t>
      </w:r>
      <w:r w:rsidRPr="00EB44D6">
        <w:t>о</w:t>
      </w:r>
      <w:r w:rsidRPr="00EB44D6">
        <w:t>лов)</w:t>
      </w:r>
      <w:r w:rsidRPr="00EB44D6">
        <w:rPr>
          <w:b/>
          <w:i/>
        </w:rPr>
        <w:t xml:space="preserve"> по теме </w:t>
      </w:r>
      <w:r w:rsidRPr="00EB44D6">
        <w:t>контроль основных эксплуатационных параметров медицинских рентгеновских апп</w:t>
      </w:r>
      <w:r w:rsidRPr="00EB44D6">
        <w:t>а</w:t>
      </w:r>
      <w:r w:rsidRPr="00EB44D6">
        <w:t>ратов общего назначения.</w:t>
      </w:r>
    </w:p>
    <w:p w:rsidR="00C14973" w:rsidRDefault="00C14973" w:rsidP="00C14973">
      <w:pPr>
        <w:pStyle w:val="mld-paragraph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14973">
        <w:rPr>
          <w:shd w:val="clear" w:color="auto" w:fill="FFFFFF"/>
        </w:rPr>
        <w:t xml:space="preserve">На обучение можно приехать или смотреть </w:t>
      </w:r>
      <w:proofErr w:type="spellStart"/>
      <w:r w:rsidRPr="00C14973">
        <w:rPr>
          <w:shd w:val="clear" w:color="auto" w:fill="FFFFFF"/>
        </w:rPr>
        <w:t>онлайн-трансляцию</w:t>
      </w:r>
      <w:proofErr w:type="spellEnd"/>
      <w:r w:rsidRPr="00C14973">
        <w:rPr>
          <w:shd w:val="clear" w:color="auto" w:fill="FFFFFF"/>
        </w:rPr>
        <w:t xml:space="preserve"> из зала.</w:t>
      </w:r>
    </w:p>
    <w:p w:rsidR="00C14973" w:rsidRPr="00C14973" w:rsidRDefault="00C14973" w:rsidP="00C14973">
      <w:pPr>
        <w:pStyle w:val="mld-paragraph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t xml:space="preserve">Обучение пройдет по адресу: г. Москва, г. Зеленоград, </w:t>
      </w:r>
      <w:r w:rsidR="0011683F">
        <w:t>ул</w:t>
      </w:r>
      <w:proofErr w:type="gramStart"/>
      <w:r w:rsidR="0011683F">
        <w:t>.А</w:t>
      </w:r>
      <w:proofErr w:type="gramEnd"/>
      <w:r w:rsidR="0011683F">
        <w:t>кадемика Валиева</w:t>
      </w:r>
      <w:r>
        <w:t>, д.</w:t>
      </w:r>
      <w:r w:rsidR="0011683F">
        <w:t>4</w:t>
      </w:r>
      <w:r>
        <w:t>.</w:t>
      </w:r>
    </w:p>
    <w:p w:rsidR="00EA09A9" w:rsidRDefault="00EA09A9" w:rsidP="00EA09A9">
      <w:pPr>
        <w:ind w:firstLine="708"/>
        <w:jc w:val="both"/>
      </w:pPr>
      <w:r>
        <w:t xml:space="preserve">Стоимость обучения </w:t>
      </w:r>
      <w:r w:rsidR="00C14973">
        <w:t xml:space="preserve">1 слушателя с приездом </w:t>
      </w:r>
      <w:r>
        <w:rPr>
          <w:b/>
        </w:rPr>
        <w:t>2</w:t>
      </w:r>
      <w:r w:rsidR="00C14973">
        <w:rPr>
          <w:b/>
        </w:rPr>
        <w:t>3 </w:t>
      </w:r>
      <w:r>
        <w:rPr>
          <w:b/>
        </w:rPr>
        <w:t>000</w:t>
      </w:r>
      <w:r w:rsidR="00C14973">
        <w:rPr>
          <w:b/>
        </w:rPr>
        <w:t>,00</w:t>
      </w:r>
      <w:r>
        <w:rPr>
          <w:b/>
        </w:rPr>
        <w:t xml:space="preserve"> </w:t>
      </w:r>
      <w:r>
        <w:t>руб</w:t>
      </w:r>
      <w:r w:rsidR="00C14973">
        <w:t>лей (</w:t>
      </w:r>
      <w:r>
        <w:t>без НДС</w:t>
      </w:r>
      <w:r w:rsidR="00C14973">
        <w:t>)</w:t>
      </w:r>
      <w:r>
        <w:t>.</w:t>
      </w:r>
    </w:p>
    <w:p w:rsidR="00C14973" w:rsidRDefault="00C14973" w:rsidP="00C14973">
      <w:pPr>
        <w:ind w:firstLine="708"/>
        <w:jc w:val="both"/>
      </w:pPr>
      <w:r>
        <w:t xml:space="preserve">Стоимость обучения 1 слушателя в </w:t>
      </w:r>
      <w:proofErr w:type="spellStart"/>
      <w:r>
        <w:t>онлайн-формате</w:t>
      </w:r>
      <w:proofErr w:type="spellEnd"/>
      <w:r>
        <w:t xml:space="preserve"> </w:t>
      </w:r>
      <w:r>
        <w:rPr>
          <w:b/>
        </w:rPr>
        <w:t xml:space="preserve">20 000,00 </w:t>
      </w:r>
      <w:r>
        <w:t>рублей (без НДС).</w:t>
      </w:r>
    </w:p>
    <w:p w:rsidR="00EA09A9" w:rsidRDefault="00EA09A9" w:rsidP="00C14973">
      <w:pPr>
        <w:ind w:firstLine="708"/>
        <w:jc w:val="both"/>
        <w:rPr>
          <w:b/>
          <w:u w:val="single"/>
        </w:rPr>
      </w:pPr>
    </w:p>
    <w:p w:rsidR="00EA09A9" w:rsidRDefault="006F48F0" w:rsidP="00EA09A9">
      <w:pPr>
        <w:pStyle w:val="ListParagraph"/>
        <w:shd w:val="clear" w:color="auto" w:fill="E6E6E6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2. Программа повышения квалификации </w:t>
      </w:r>
      <w:r w:rsidR="00EA09A9">
        <w:rPr>
          <w:rFonts w:ascii="Times New Roman" w:hAnsi="Times New Roman" w:cs="Times New Roman"/>
          <w:b/>
          <w:sz w:val="24"/>
          <w:szCs w:val="24"/>
        </w:rPr>
        <w:t>«Дозиметрический контроль и контроль эксплуатационных параметров рентгеновских апп</w:t>
      </w:r>
      <w:r w:rsidR="00EA09A9">
        <w:rPr>
          <w:rFonts w:ascii="Times New Roman" w:hAnsi="Times New Roman" w:cs="Times New Roman"/>
          <w:b/>
          <w:sz w:val="24"/>
          <w:szCs w:val="24"/>
        </w:rPr>
        <w:t>а</w:t>
      </w:r>
      <w:r w:rsidR="00EA09A9">
        <w:rPr>
          <w:rFonts w:ascii="Times New Roman" w:hAnsi="Times New Roman" w:cs="Times New Roman"/>
          <w:b/>
          <w:sz w:val="24"/>
          <w:szCs w:val="24"/>
        </w:rPr>
        <w:t xml:space="preserve">ратов и компьютерных томографов» </w:t>
      </w:r>
      <w:r w:rsidR="00EA09A9">
        <w:rPr>
          <w:rFonts w:ascii="Times New Roman" w:hAnsi="Times New Roman" w:cs="Times New Roman"/>
          <w:sz w:val="24"/>
          <w:szCs w:val="24"/>
        </w:rPr>
        <w:t>в объеме 96 ч</w:t>
      </w:r>
      <w:r w:rsidR="00EA09A9">
        <w:rPr>
          <w:rFonts w:ascii="Times New Roman" w:hAnsi="Times New Roman" w:cs="Times New Roman"/>
          <w:sz w:val="24"/>
          <w:szCs w:val="24"/>
        </w:rPr>
        <w:t>а</w:t>
      </w:r>
      <w:r w:rsidR="00EA09A9">
        <w:rPr>
          <w:rFonts w:ascii="Times New Roman" w:hAnsi="Times New Roman" w:cs="Times New Roman"/>
          <w:sz w:val="24"/>
          <w:szCs w:val="24"/>
        </w:rPr>
        <w:t>сов.</w:t>
      </w:r>
    </w:p>
    <w:p w:rsidR="0085215C" w:rsidRDefault="0085215C" w:rsidP="00EA09A9">
      <w:pPr>
        <w:rPr>
          <w:b/>
        </w:rPr>
      </w:pPr>
    </w:p>
    <w:p w:rsidR="00EA09A9" w:rsidRDefault="00EA09A9" w:rsidP="00EA09A9">
      <w:r>
        <w:rPr>
          <w:b/>
        </w:rPr>
        <w:t>В программе:</w:t>
      </w:r>
    </w:p>
    <w:p w:rsidR="00EA09A9" w:rsidRDefault="00EA09A9" w:rsidP="00EA09A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все вопросы основной программы (72 часа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выше)</w:t>
      </w:r>
    </w:p>
    <w:p w:rsidR="00EA09A9" w:rsidRDefault="00EA09A9" w:rsidP="00EA09A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устройство и режимы работы КТ;</w:t>
      </w:r>
    </w:p>
    <w:p w:rsidR="00EA09A9" w:rsidRDefault="00EA09A9" w:rsidP="00EA09A9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</w:pPr>
      <w:r>
        <w:rPr>
          <w:rFonts w:ascii="Times New Roman" w:hAnsi="Times New Roman" w:cs="Times New Roman"/>
          <w:sz w:val="24"/>
          <w:szCs w:val="24"/>
        </w:rPr>
        <w:t>основные параметры, контролируемые при компьютерной томографии, нормативные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менты, приборное оснащение;</w:t>
      </w:r>
    </w:p>
    <w:p w:rsidR="00EA09A9" w:rsidRPr="00604BBC" w:rsidRDefault="00EA09A9" w:rsidP="00EA09A9">
      <w:pPr>
        <w:pStyle w:val="ListParagraph"/>
        <w:numPr>
          <w:ilvl w:val="0"/>
          <w:numId w:val="1"/>
        </w:numPr>
        <w:tabs>
          <w:tab w:val="clear" w:pos="0"/>
          <w:tab w:val="num" w:pos="709"/>
        </w:tabs>
        <w:spacing w:after="0" w:line="240" w:lineRule="auto"/>
        <w:ind w:left="709" w:hanging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контроль рентгеновских компьютерных томографов (РКТ) в условиях </w:t>
      </w:r>
      <w:r w:rsidRPr="00604BBC">
        <w:rPr>
          <w:rFonts w:ascii="Times New Roman" w:hAnsi="Times New Roman" w:cs="Times New Roman"/>
          <w:bCs/>
          <w:sz w:val="24"/>
          <w:szCs w:val="24"/>
        </w:rPr>
        <w:t>эксплуатации - методы проведения измерений;</w:t>
      </w:r>
    </w:p>
    <w:p w:rsidR="00EA09A9" w:rsidRPr="00604BBC" w:rsidRDefault="00EA09A9" w:rsidP="00EA09A9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</w:pPr>
      <w:r w:rsidRPr="00604BBC">
        <w:rPr>
          <w:rFonts w:ascii="Times New Roman" w:hAnsi="Times New Roman" w:cs="Times New Roman"/>
          <w:sz w:val="24"/>
          <w:szCs w:val="24"/>
        </w:rPr>
        <w:t>позиционирование оборудования, проведение расчетов на основании результатов изм</w:t>
      </w:r>
      <w:r w:rsidRPr="00604BBC">
        <w:rPr>
          <w:rFonts w:ascii="Times New Roman" w:hAnsi="Times New Roman" w:cs="Times New Roman"/>
          <w:sz w:val="24"/>
          <w:szCs w:val="24"/>
        </w:rPr>
        <w:t>е</w:t>
      </w:r>
      <w:r w:rsidRPr="00604BBC">
        <w:rPr>
          <w:rFonts w:ascii="Times New Roman" w:hAnsi="Times New Roman" w:cs="Times New Roman"/>
          <w:sz w:val="24"/>
          <w:szCs w:val="24"/>
        </w:rPr>
        <w:t>рений в рамках контроля эксплуатационных параметров РКТ.</w:t>
      </w:r>
    </w:p>
    <w:p w:rsidR="00604BBC" w:rsidRDefault="00604BBC" w:rsidP="00EA09A9">
      <w:pPr>
        <w:ind w:firstLine="708"/>
        <w:jc w:val="both"/>
      </w:pPr>
    </w:p>
    <w:p w:rsidR="00C14973" w:rsidRDefault="00C14973" w:rsidP="00C14973">
      <w:pPr>
        <w:pStyle w:val="mld-paragraph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14973">
        <w:rPr>
          <w:shd w:val="clear" w:color="auto" w:fill="FFFFFF"/>
        </w:rPr>
        <w:t xml:space="preserve">На обучение можно приехать или смотреть </w:t>
      </w:r>
      <w:proofErr w:type="spellStart"/>
      <w:r w:rsidRPr="00C14973">
        <w:rPr>
          <w:shd w:val="clear" w:color="auto" w:fill="FFFFFF"/>
        </w:rPr>
        <w:t>онлайн-трансляцию</w:t>
      </w:r>
      <w:proofErr w:type="spellEnd"/>
      <w:r w:rsidRPr="00C14973">
        <w:rPr>
          <w:shd w:val="clear" w:color="auto" w:fill="FFFFFF"/>
        </w:rPr>
        <w:t xml:space="preserve"> из зала.</w:t>
      </w:r>
    </w:p>
    <w:p w:rsidR="00C14973" w:rsidRPr="00C14973" w:rsidRDefault="00C14973" w:rsidP="00C14973">
      <w:pPr>
        <w:pStyle w:val="mld-paragraph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t xml:space="preserve">Обучение пройдет по адресу: г. Москва, г. Зеленоград, </w:t>
      </w:r>
      <w:r w:rsidR="0011683F">
        <w:t>ул</w:t>
      </w:r>
      <w:proofErr w:type="gramStart"/>
      <w:r w:rsidR="0011683F">
        <w:t>.А</w:t>
      </w:r>
      <w:proofErr w:type="gramEnd"/>
      <w:r w:rsidR="0011683F">
        <w:t>кадемика Валиева, д.4.</w:t>
      </w:r>
    </w:p>
    <w:p w:rsidR="00C14973" w:rsidRDefault="00C14973" w:rsidP="00C14973">
      <w:pPr>
        <w:ind w:firstLine="708"/>
        <w:jc w:val="both"/>
      </w:pPr>
      <w:r>
        <w:t xml:space="preserve">Стоимость обучения 1 слушателя с приездом </w:t>
      </w:r>
      <w:r>
        <w:rPr>
          <w:b/>
        </w:rPr>
        <w:t xml:space="preserve">30 000,00 </w:t>
      </w:r>
      <w:r>
        <w:t>рублей (без НДС).</w:t>
      </w:r>
    </w:p>
    <w:p w:rsidR="00C14973" w:rsidRDefault="00C14973" w:rsidP="00C14973">
      <w:pPr>
        <w:ind w:firstLine="708"/>
        <w:jc w:val="both"/>
      </w:pPr>
      <w:r>
        <w:t xml:space="preserve">Стоимость обучения 1 слушателя в </w:t>
      </w:r>
      <w:proofErr w:type="spellStart"/>
      <w:r>
        <w:t>онлайн-формате</w:t>
      </w:r>
      <w:proofErr w:type="spellEnd"/>
      <w:r>
        <w:t xml:space="preserve"> </w:t>
      </w:r>
      <w:r>
        <w:rPr>
          <w:b/>
        </w:rPr>
        <w:t xml:space="preserve">27 000,00 </w:t>
      </w:r>
      <w:r>
        <w:t>рублей (без НДС).</w:t>
      </w:r>
    </w:p>
    <w:p w:rsidR="00EA09A9" w:rsidRDefault="00EA09A9" w:rsidP="00EA09A9">
      <w:pPr>
        <w:ind w:firstLine="708"/>
        <w:jc w:val="both"/>
      </w:pPr>
    </w:p>
    <w:p w:rsidR="00EA09A9" w:rsidRDefault="00EA09A9" w:rsidP="00EA09A9">
      <w:pPr>
        <w:shd w:val="clear" w:color="auto" w:fill="E6E6E6"/>
        <w:ind w:firstLine="708"/>
      </w:pPr>
      <w:r>
        <w:t xml:space="preserve">По результатам выдается  </w:t>
      </w:r>
      <w:r>
        <w:rPr>
          <w:b/>
        </w:rPr>
        <w:t>удостоверение о повышении квалификации</w:t>
      </w:r>
      <w:r>
        <w:t xml:space="preserve"> установленного о</w:t>
      </w:r>
      <w:r>
        <w:t>б</w:t>
      </w:r>
      <w:r>
        <w:t xml:space="preserve">разца по программе обучения. </w:t>
      </w:r>
    </w:p>
    <w:p w:rsidR="0093007B" w:rsidRDefault="0093007B" w:rsidP="0093007B">
      <w:pPr>
        <w:pStyle w:val="a4"/>
        <w:spacing w:before="0" w:after="0"/>
        <w:rPr>
          <w:b/>
          <w:shd w:val="clear" w:color="auto" w:fill="E6E6E6"/>
          <w:lang w:eastAsia="en-US"/>
        </w:rPr>
      </w:pPr>
    </w:p>
    <w:p w:rsidR="0093007B" w:rsidRDefault="0093007B" w:rsidP="0093007B">
      <w:pPr>
        <w:pStyle w:val="a4"/>
        <w:spacing w:before="0" w:after="0"/>
      </w:pPr>
      <w:r w:rsidRPr="0093007B">
        <w:rPr>
          <w:b/>
          <w:shd w:val="clear" w:color="auto" w:fill="E6E6E6"/>
          <w:lang w:eastAsia="en-US"/>
        </w:rPr>
        <w:lastRenderedPageBreak/>
        <w:t xml:space="preserve">3. </w:t>
      </w:r>
      <w:r w:rsidRPr="0093007B">
        <w:rPr>
          <w:b/>
          <w:shd w:val="clear" w:color="auto" w:fill="E6E6E6"/>
        </w:rPr>
        <w:t>Практический семинар «Определение функции передачи модуляции (MTF) и квантовой эффективности регистрации (DQE) цифрового приемника рентгеновского изображения».</w:t>
      </w:r>
      <w:r w:rsidRPr="0093007B">
        <w:rPr>
          <w:shd w:val="clear" w:color="auto" w:fill="E6E6E6"/>
        </w:rPr>
        <w:t xml:space="preserve"> </w:t>
      </w:r>
    </w:p>
    <w:p w:rsidR="00020493" w:rsidRPr="00020493" w:rsidRDefault="007B0E41" w:rsidP="00020493">
      <w:pPr>
        <w:pStyle w:val="a4"/>
        <w:spacing w:before="0" w:after="0"/>
      </w:pPr>
      <w:r>
        <w:rPr>
          <w:i/>
          <w:shd w:val="clear" w:color="auto" w:fill="FFFFFF"/>
        </w:rPr>
        <w:t>Д</w:t>
      </w:r>
      <w:r w:rsidR="00020493" w:rsidRPr="00963445">
        <w:rPr>
          <w:i/>
          <w:shd w:val="clear" w:color="auto" w:fill="FFFFFF"/>
        </w:rPr>
        <w:t xml:space="preserve">лительность </w:t>
      </w:r>
      <w:r w:rsidR="00020493" w:rsidRPr="00020493">
        <w:rPr>
          <w:i/>
          <w:shd w:val="clear" w:color="auto" w:fill="FFFFFF"/>
        </w:rPr>
        <w:t>1 рабочий день.</w:t>
      </w:r>
    </w:p>
    <w:p w:rsidR="0093007B" w:rsidRDefault="0093007B" w:rsidP="0093007B">
      <w:pPr>
        <w:pStyle w:val="a4"/>
        <w:spacing w:before="0" w:after="0"/>
      </w:pPr>
    </w:p>
    <w:p w:rsidR="0093007B" w:rsidRDefault="0093007B" w:rsidP="0093007B">
      <w:pPr>
        <w:pStyle w:val="a4"/>
        <w:spacing w:before="0" w:after="0"/>
      </w:pPr>
      <w:r>
        <w:t xml:space="preserve">Для слушателей  курсов </w:t>
      </w:r>
      <w:r w:rsidRPr="0093007B">
        <w:rPr>
          <w:b/>
          <w:bCs/>
        </w:rPr>
        <w:t>«Дозиметрический контроль и контроль эксплуатационных параметров рентгеновских аппаратов»</w:t>
      </w:r>
      <w:r>
        <w:t xml:space="preserve"> и </w:t>
      </w:r>
      <w:r w:rsidRPr="0093007B">
        <w:rPr>
          <w:b/>
          <w:bCs/>
        </w:rPr>
        <w:t>«Дозиметрический контроль и контроль эксплуатационных параметров рентгеновских аппаратов и компьютерных томографов»</w:t>
      </w:r>
      <w:r>
        <w:t xml:space="preserve"> участие в семинаре  входит в стоимость обучения. </w:t>
      </w:r>
    </w:p>
    <w:p w:rsidR="0093007B" w:rsidRDefault="0093007B" w:rsidP="0093007B">
      <w:pPr>
        <w:pStyle w:val="a4"/>
        <w:spacing w:before="0" w:after="0"/>
      </w:pPr>
      <w:r>
        <w:t xml:space="preserve">Для других заинтересованных лиц стоимость участия </w:t>
      </w:r>
      <w:r>
        <w:rPr>
          <w:b/>
          <w:bCs/>
        </w:rPr>
        <w:t xml:space="preserve">3000,00 </w:t>
      </w:r>
      <w:r w:rsidRPr="0093007B">
        <w:rPr>
          <w:bCs/>
        </w:rPr>
        <w:t>рублей</w:t>
      </w:r>
      <w:r>
        <w:t xml:space="preserve"> (без НДС). </w:t>
      </w:r>
    </w:p>
    <w:p w:rsidR="0093007B" w:rsidRDefault="0093007B" w:rsidP="0093007B">
      <w:pPr>
        <w:pStyle w:val="a4"/>
        <w:spacing w:before="0" w:after="0"/>
      </w:pPr>
      <w:r>
        <w:t xml:space="preserve">Заявки на участие </w:t>
      </w:r>
      <w:r w:rsidR="00020493">
        <w:t xml:space="preserve">в семинаре </w:t>
      </w:r>
      <w:r>
        <w:t>принимаются в произвольной форме с приложением реквизитов предприятия.</w:t>
      </w:r>
    </w:p>
    <w:p w:rsidR="0093007B" w:rsidRDefault="0093007B" w:rsidP="0093007B">
      <w:pPr>
        <w:pStyle w:val="a4"/>
        <w:spacing w:before="0" w:after="0"/>
      </w:pPr>
    </w:p>
    <w:p w:rsidR="00EA09A9" w:rsidRDefault="0093007B" w:rsidP="0093007B">
      <w:pPr>
        <w:pStyle w:val="a4"/>
        <w:spacing w:before="0" w:after="0"/>
      </w:pPr>
      <w:r>
        <w:rPr>
          <w:b/>
          <w:shd w:val="clear" w:color="auto" w:fill="E6E6E6"/>
          <w:lang w:eastAsia="en-US"/>
        </w:rPr>
        <w:t>4</w:t>
      </w:r>
      <w:r w:rsidR="007E089E" w:rsidRPr="00595697">
        <w:rPr>
          <w:b/>
          <w:shd w:val="clear" w:color="auto" w:fill="E6E6E6"/>
          <w:lang w:eastAsia="en-US"/>
        </w:rPr>
        <w:t>.</w:t>
      </w:r>
      <w:r w:rsidR="00EA09A9" w:rsidRPr="00595697">
        <w:rPr>
          <w:b/>
          <w:shd w:val="clear" w:color="auto" w:fill="E6E6E6"/>
          <w:lang w:eastAsia="en-US"/>
        </w:rPr>
        <w:t xml:space="preserve"> Тренинг-семинар «Эксплуатация дозиметра универсального для контроля характ</w:t>
      </w:r>
      <w:r w:rsidR="00EA09A9" w:rsidRPr="00595697">
        <w:rPr>
          <w:b/>
          <w:shd w:val="clear" w:color="auto" w:fill="E6E6E6"/>
          <w:lang w:eastAsia="en-US"/>
        </w:rPr>
        <w:t>е</w:t>
      </w:r>
      <w:r w:rsidR="00EA09A9" w:rsidRPr="00595697">
        <w:rPr>
          <w:b/>
          <w:shd w:val="clear" w:color="auto" w:fill="E6E6E6"/>
          <w:lang w:eastAsia="en-US"/>
        </w:rPr>
        <w:t xml:space="preserve">ристик рентгеновских аппаратов </w:t>
      </w:r>
      <w:proofErr w:type="spellStart"/>
      <w:r w:rsidR="00EA09A9" w:rsidRPr="00595697">
        <w:rPr>
          <w:b/>
          <w:shd w:val="clear" w:color="auto" w:fill="E6E6E6"/>
          <w:lang w:eastAsia="en-US"/>
        </w:rPr>
        <w:t>Piranha</w:t>
      </w:r>
      <w:proofErr w:type="spellEnd"/>
      <w:r w:rsidR="00EA09A9" w:rsidRPr="00595697">
        <w:rPr>
          <w:b/>
          <w:shd w:val="clear" w:color="auto" w:fill="E6E6E6"/>
          <w:lang w:eastAsia="en-US"/>
        </w:rPr>
        <w:t xml:space="preserve"> и эффективное обращение с программным обесп</w:t>
      </w:r>
      <w:r w:rsidR="00EA09A9" w:rsidRPr="00595697">
        <w:rPr>
          <w:b/>
          <w:shd w:val="clear" w:color="auto" w:fill="E6E6E6"/>
          <w:lang w:eastAsia="en-US"/>
        </w:rPr>
        <w:t>е</w:t>
      </w:r>
      <w:r w:rsidR="00EA09A9" w:rsidRPr="00595697">
        <w:rPr>
          <w:b/>
          <w:shd w:val="clear" w:color="auto" w:fill="E6E6E6"/>
          <w:lang w:eastAsia="en-US"/>
        </w:rPr>
        <w:t>чением «</w:t>
      </w:r>
      <w:proofErr w:type="spellStart"/>
      <w:r w:rsidR="00EA09A9" w:rsidRPr="00595697">
        <w:rPr>
          <w:b/>
          <w:shd w:val="clear" w:color="auto" w:fill="E6E6E6"/>
          <w:lang w:eastAsia="en-US"/>
        </w:rPr>
        <w:t>Ocean</w:t>
      </w:r>
      <w:proofErr w:type="spellEnd"/>
      <w:r w:rsidR="00EA09A9" w:rsidRPr="00595697">
        <w:rPr>
          <w:b/>
          <w:shd w:val="clear" w:color="auto" w:fill="E6E6E6"/>
          <w:lang w:eastAsia="en-US"/>
        </w:rPr>
        <w:t>».</w:t>
      </w:r>
      <w:r w:rsidR="00963445">
        <w:rPr>
          <w:b/>
          <w:shd w:val="clear" w:color="auto" w:fill="E6E6E6"/>
          <w:lang w:eastAsia="en-US"/>
        </w:rPr>
        <w:t xml:space="preserve"> </w:t>
      </w:r>
      <w:r w:rsidR="00963445" w:rsidRPr="00963445">
        <w:rPr>
          <w:i/>
          <w:shd w:val="clear" w:color="auto" w:fill="FFFFFF"/>
        </w:rPr>
        <w:t>Пройдет</w:t>
      </w:r>
      <w:r w:rsidR="00963445" w:rsidRPr="00963445">
        <w:rPr>
          <w:b/>
          <w:lang w:eastAsia="en-US"/>
        </w:rPr>
        <w:t xml:space="preserve"> </w:t>
      </w:r>
      <w:r w:rsidR="00963445">
        <w:rPr>
          <w:i/>
          <w:shd w:val="clear" w:color="auto" w:fill="FFFFFF"/>
        </w:rPr>
        <w:t xml:space="preserve">в </w:t>
      </w:r>
      <w:r w:rsidR="00963445" w:rsidRPr="00595697">
        <w:rPr>
          <w:i/>
          <w:shd w:val="clear" w:color="auto" w:fill="FFFFFF"/>
        </w:rPr>
        <w:t xml:space="preserve">формате </w:t>
      </w:r>
      <w:r w:rsidR="00963445" w:rsidRPr="00595697">
        <w:rPr>
          <w:b/>
          <w:i/>
          <w:shd w:val="clear" w:color="auto" w:fill="FFFFFF"/>
        </w:rPr>
        <w:t>онлайн-вебинара</w:t>
      </w:r>
      <w:r w:rsidR="00963445">
        <w:rPr>
          <w:b/>
          <w:i/>
          <w:shd w:val="clear" w:color="auto" w:fill="FFFFFF"/>
        </w:rPr>
        <w:t xml:space="preserve">, </w:t>
      </w:r>
      <w:r w:rsidR="00963445" w:rsidRPr="00963445">
        <w:rPr>
          <w:i/>
          <w:shd w:val="clear" w:color="auto" w:fill="FFFFFF"/>
        </w:rPr>
        <w:t xml:space="preserve">длительность </w:t>
      </w:r>
      <w:r w:rsidR="00963445">
        <w:rPr>
          <w:b/>
          <w:i/>
          <w:shd w:val="clear" w:color="auto" w:fill="FFFFFF"/>
        </w:rPr>
        <w:t>1 рабочий день.</w:t>
      </w:r>
    </w:p>
    <w:p w:rsidR="00115F00" w:rsidRDefault="00115F00" w:rsidP="00EA09A9">
      <w:pPr>
        <w:jc w:val="center"/>
        <w:rPr>
          <w:b/>
        </w:rPr>
      </w:pPr>
    </w:p>
    <w:p w:rsidR="00EA09A9" w:rsidRDefault="00EA09A9" w:rsidP="00EA09A9">
      <w:pPr>
        <w:jc w:val="center"/>
      </w:pPr>
      <w:r>
        <w:rPr>
          <w:b/>
        </w:rPr>
        <w:t>В программе:</w:t>
      </w:r>
    </w:p>
    <w:p w:rsidR="00EA09A9" w:rsidRDefault="00EA09A9" w:rsidP="00EA09A9">
      <w:pPr>
        <w:autoSpaceDE w:val="0"/>
        <w:jc w:val="both"/>
      </w:pPr>
      <w:r>
        <w:rPr>
          <w:iCs/>
        </w:rPr>
        <w:t xml:space="preserve">1. Продукт – Дозиметр универсальный для контроля характеристик рентгеновских аппаратов </w:t>
      </w:r>
      <w:r>
        <w:rPr>
          <w:iCs/>
          <w:lang w:val="en-US"/>
        </w:rPr>
        <w:t>Piranha</w:t>
      </w:r>
      <w:r>
        <w:rPr>
          <w:iCs/>
        </w:rPr>
        <w:t>: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комплектация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возможности (технически характеристики, пределы измерений, калибровки по типам филь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>ров и типам питающих устройств);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особенности позиционирования детектора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ортопантомографов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сканирующих аппаратов и аппаратов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профиль дозы (для чего нужен, что оценивает и т.д.). Как его использовать для оценки шир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ны (глубины) среза и т.д.; 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оценка неопределенности, формулы.</w:t>
      </w:r>
    </w:p>
    <w:p w:rsidR="00EA09A9" w:rsidRDefault="00EA09A9" w:rsidP="00EA09A9">
      <w:pPr>
        <w:autoSpaceDE w:val="0"/>
        <w:jc w:val="both"/>
      </w:pPr>
      <w:r>
        <w:rPr>
          <w:iCs/>
        </w:rPr>
        <w:t>2. Программный продукт "</w:t>
      </w:r>
      <w:r>
        <w:rPr>
          <w:iCs/>
          <w:lang w:val="en-US"/>
        </w:rPr>
        <w:t>Ocean</w:t>
      </w:r>
      <w:r>
        <w:rPr>
          <w:iCs/>
        </w:rPr>
        <w:t>":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 w:hanging="28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создание и введение Личных шаблонов протоколов (тест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Reports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);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 w:hanging="28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упрощение измерений по выбору типа аппарата из «библиотеки»;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 w:hanging="28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пополнение и редактирование «библиотеки» моделей компьютерных томографов;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 w:hanging="28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расчёт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CTDI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w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аксиальном режиме, в спиральном режиме;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 w:hanging="28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упрощённый метод определение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Piranha</w:t>
      </w:r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DLP</w:t>
      </w:r>
      <w:r>
        <w:rPr>
          <w:rFonts w:ascii="Times New Roman" w:hAnsi="Times New Roman" w:cs="Times New Roman"/>
          <w:iCs/>
          <w:sz w:val="24"/>
          <w:szCs w:val="24"/>
        </w:rPr>
        <w:t xml:space="preserve"> - автоматический расчёт с применением «би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>
        <w:rPr>
          <w:rFonts w:ascii="Times New Roman" w:hAnsi="Times New Roman" w:cs="Times New Roman"/>
          <w:iCs/>
          <w:sz w:val="24"/>
          <w:szCs w:val="24"/>
        </w:rPr>
        <w:t xml:space="preserve">лиотеки», автоматический расчёт из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Piranha</w:t>
      </w:r>
      <w:r>
        <w:rPr>
          <w:rFonts w:ascii="Times New Roman" w:hAnsi="Times New Roman" w:cs="Times New Roman"/>
          <w:iCs/>
          <w:sz w:val="24"/>
          <w:szCs w:val="24"/>
        </w:rPr>
        <w:t xml:space="preserve"> 160 в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CTDI</w:t>
      </w:r>
      <w:r>
        <w:rPr>
          <w:rFonts w:ascii="Times New Roman" w:hAnsi="Times New Roman" w:cs="Times New Roman"/>
          <w:iCs/>
          <w:sz w:val="24"/>
          <w:szCs w:val="24"/>
        </w:rPr>
        <w:t xml:space="preserve"> 320 и 100; 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 w:hanging="28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типы программных продуктов и их отличия по функциональным возможностям.</w:t>
      </w:r>
    </w:p>
    <w:p w:rsidR="00EA09A9" w:rsidRDefault="00EA09A9" w:rsidP="00EA09A9">
      <w:pPr>
        <w:jc w:val="both"/>
      </w:pPr>
      <w:r>
        <w:t>3.</w:t>
      </w:r>
      <w:r>
        <w:rPr>
          <w:b/>
        </w:rPr>
        <w:t xml:space="preserve"> </w:t>
      </w:r>
      <w:r>
        <w:rPr>
          <w:i/>
          <w:iCs/>
        </w:rPr>
        <w:t xml:space="preserve"> </w:t>
      </w:r>
      <w:r>
        <w:rPr>
          <w:iCs/>
        </w:rPr>
        <w:t>Русификация программного обеспечения "</w:t>
      </w:r>
      <w:r>
        <w:rPr>
          <w:iCs/>
          <w:lang w:val="en-US"/>
        </w:rPr>
        <w:t>Ocean</w:t>
      </w:r>
      <w:r>
        <w:rPr>
          <w:iCs/>
        </w:rPr>
        <w:t>";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 w:hanging="28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функция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Quick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Chek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быстрое начало измерений в зависимости от типа аппарата;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 w:hanging="28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работа с формулами при создании собственного шаблона;</w:t>
      </w:r>
    </w:p>
    <w:p w:rsidR="00EA09A9" w:rsidRDefault="00EA09A9" w:rsidP="00EA09A9">
      <w:pPr>
        <w:pStyle w:val="a5"/>
        <w:numPr>
          <w:ilvl w:val="0"/>
          <w:numId w:val="2"/>
        </w:numPr>
        <w:autoSpaceDE w:val="0"/>
        <w:spacing w:after="0" w:line="240" w:lineRule="auto"/>
        <w:ind w:left="720" w:hanging="28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обновления "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Ocean</w:t>
      </w:r>
      <w:r>
        <w:rPr>
          <w:rFonts w:ascii="Times New Roman" w:hAnsi="Times New Roman" w:cs="Times New Roman"/>
          <w:iCs/>
          <w:sz w:val="24"/>
          <w:szCs w:val="24"/>
        </w:rPr>
        <w:t xml:space="preserve">" -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установка обновления или как иметь у себя в пользовании постоянно свежий продукт с новейшими возможностями.</w:t>
      </w:r>
    </w:p>
    <w:p w:rsidR="00EA09A9" w:rsidRDefault="00EA09A9" w:rsidP="00EA09A9">
      <w:pPr>
        <w:jc w:val="both"/>
      </w:pPr>
      <w:r>
        <w:rPr>
          <w:color w:val="000000"/>
          <w:shd w:val="clear" w:color="auto" w:fill="FFFFFF"/>
        </w:rPr>
        <w:t>4. Измерения свинцового эквивалента передвижных и индивидуальных средств защиты от рентг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новского излучения с применением дозиметров универсальных «</w:t>
      </w:r>
      <w:r>
        <w:rPr>
          <w:color w:val="000000"/>
          <w:shd w:val="clear" w:color="auto" w:fill="FFFFFF"/>
          <w:lang w:val="en-US"/>
        </w:rPr>
        <w:t>Piranha</w:t>
      </w:r>
      <w:r>
        <w:rPr>
          <w:color w:val="000000"/>
          <w:shd w:val="clear" w:color="auto" w:fill="FFFFFF"/>
        </w:rPr>
        <w:t xml:space="preserve">». </w:t>
      </w:r>
    </w:p>
    <w:p w:rsidR="00EA09A9" w:rsidRDefault="00EA09A9" w:rsidP="00EA09A9">
      <w:pPr>
        <w:jc w:val="both"/>
        <w:rPr>
          <w:b/>
          <w:color w:val="000000"/>
          <w:sz w:val="20"/>
          <w:szCs w:val="20"/>
        </w:rPr>
      </w:pPr>
    </w:p>
    <w:p w:rsidR="00EA09A9" w:rsidRPr="003D0904" w:rsidRDefault="00EA09A9" w:rsidP="00EA09A9">
      <w:pPr>
        <w:jc w:val="both"/>
        <w:rPr>
          <w:b/>
          <w:color w:val="FF0000"/>
          <w:u w:val="single"/>
        </w:rPr>
      </w:pPr>
      <w:r w:rsidRPr="00F77CBF">
        <w:rPr>
          <w:b/>
          <w:u w:val="single"/>
        </w:rPr>
        <w:t>По результатам выдается</w:t>
      </w:r>
      <w:r w:rsidRPr="00FC2E7D">
        <w:rPr>
          <w:b/>
        </w:rPr>
        <w:t xml:space="preserve"> </w:t>
      </w:r>
      <w:r w:rsidRPr="00F77CBF">
        <w:t xml:space="preserve">сертификат о прохождении обучения от официального </w:t>
      </w:r>
      <w:proofErr w:type="spellStart"/>
      <w:r w:rsidRPr="00F77CBF">
        <w:t>дистрибьютера</w:t>
      </w:r>
      <w:proofErr w:type="spellEnd"/>
      <w:r w:rsidRPr="00F77CBF">
        <w:t xml:space="preserve"> ко</w:t>
      </w:r>
      <w:r w:rsidRPr="00F77CBF">
        <w:t>м</w:t>
      </w:r>
      <w:r w:rsidRPr="00F77CBF">
        <w:t xml:space="preserve">пании </w:t>
      </w:r>
      <w:r w:rsidRPr="00F77CBF">
        <w:rPr>
          <w:lang w:val="en-US"/>
        </w:rPr>
        <w:t>RTI</w:t>
      </w:r>
      <w:r w:rsidRPr="00F77CBF">
        <w:t xml:space="preserve"> </w:t>
      </w:r>
      <w:r w:rsidRPr="00F77CBF">
        <w:rPr>
          <w:lang w:val="en-US"/>
        </w:rPr>
        <w:t>Electronics</w:t>
      </w:r>
      <w:r w:rsidRPr="00F77CBF">
        <w:t xml:space="preserve"> </w:t>
      </w:r>
      <w:r w:rsidRPr="00F77CBF">
        <w:rPr>
          <w:lang w:val="en-US"/>
        </w:rPr>
        <w:t>AB</w:t>
      </w:r>
      <w:r w:rsidRPr="00F77CBF">
        <w:t xml:space="preserve"> (Швеция) в РФ НПП «Доза».</w:t>
      </w:r>
    </w:p>
    <w:p w:rsidR="00EA09A9" w:rsidRDefault="00EA09A9" w:rsidP="00EA09A9">
      <w:pPr>
        <w:jc w:val="both"/>
        <w:rPr>
          <w:b/>
          <w:color w:val="000000"/>
          <w:sz w:val="20"/>
          <w:szCs w:val="20"/>
        </w:rPr>
      </w:pPr>
    </w:p>
    <w:p w:rsidR="00EA09A9" w:rsidRDefault="00EA09A9" w:rsidP="00951A36">
      <w:pPr>
        <w:ind w:firstLine="708"/>
        <w:jc w:val="both"/>
      </w:pPr>
      <w:r>
        <w:t xml:space="preserve">Стоимость участия </w:t>
      </w:r>
      <w:r>
        <w:rPr>
          <w:b/>
        </w:rPr>
        <w:t xml:space="preserve">8000 </w:t>
      </w:r>
      <w:r>
        <w:t xml:space="preserve">руб. без НДС. </w:t>
      </w:r>
    </w:p>
    <w:p w:rsidR="00EA09A9" w:rsidRDefault="00EA09A9" w:rsidP="00EA09A9">
      <w:pPr>
        <w:rPr>
          <w:sz w:val="20"/>
          <w:szCs w:val="20"/>
        </w:rPr>
      </w:pPr>
    </w:p>
    <w:p w:rsidR="00EA09A9" w:rsidRDefault="00EA09A9" w:rsidP="00EA09A9">
      <w:pPr>
        <w:pStyle w:val="a4"/>
        <w:shd w:val="clear" w:color="auto" w:fill="E6E6E6"/>
        <w:spacing w:before="0" w:after="0"/>
        <w:jc w:val="both"/>
      </w:pPr>
      <w:r>
        <w:t>Дополнительная информация по телефону: 8-916-822-34-92.</w:t>
      </w:r>
    </w:p>
    <w:p w:rsidR="00EA09A9" w:rsidRDefault="00EA09A9" w:rsidP="00EA09A9">
      <w:pPr>
        <w:shd w:val="clear" w:color="auto" w:fill="E6E6E6"/>
        <w:rPr>
          <w:sz w:val="20"/>
          <w:szCs w:val="20"/>
        </w:rPr>
      </w:pPr>
    </w:p>
    <w:p w:rsidR="00EA09A9" w:rsidRDefault="00EA09A9" w:rsidP="00EA09A9">
      <w:pPr>
        <w:shd w:val="clear" w:color="auto" w:fill="E6E6E6"/>
        <w:jc w:val="both"/>
      </w:pPr>
      <w:hyperlink r:id="rId5" w:history="1">
        <w:r w:rsidRPr="00E503A0">
          <w:rPr>
            <w:rStyle w:val="a3"/>
            <w:b/>
          </w:rPr>
          <w:t>Заяв</w:t>
        </w:r>
        <w:r w:rsidRPr="00E503A0">
          <w:rPr>
            <w:rStyle w:val="a3"/>
            <w:b/>
          </w:rPr>
          <w:t>к</w:t>
        </w:r>
        <w:r w:rsidRPr="00E503A0">
          <w:rPr>
            <w:rStyle w:val="a3"/>
            <w:b/>
          </w:rPr>
          <w:t>и</w:t>
        </w:r>
      </w:hyperlink>
      <w:r>
        <w:rPr>
          <w:b/>
        </w:rPr>
        <w:t xml:space="preserve"> </w:t>
      </w:r>
      <w:r>
        <w:t xml:space="preserve">на участие принимаются </w:t>
      </w:r>
      <w:r w:rsidR="00115F00">
        <w:t xml:space="preserve">на </w:t>
      </w:r>
      <w:hyperlink r:id="rId6" w:history="1">
        <w:r w:rsidR="00115F00" w:rsidRPr="00F67880">
          <w:rPr>
            <w:rStyle w:val="a3"/>
          </w:rPr>
          <w:t>umc@radcontrol.pro</w:t>
        </w:r>
      </w:hyperlink>
      <w:r w:rsidR="00115F00">
        <w:t xml:space="preserve"> и </w:t>
      </w:r>
      <w:hyperlink r:id="rId7" w:history="1">
        <w:r w:rsidRPr="00951A36">
          <w:rPr>
            <w:rStyle w:val="a3"/>
            <w:color w:val="auto"/>
            <w:u w:val="none"/>
          </w:rPr>
          <w:t>expert.ano@yandex.ru</w:t>
        </w:r>
      </w:hyperlink>
      <w:r>
        <w:t>.</w:t>
      </w:r>
    </w:p>
    <w:p w:rsidR="00EA09A9" w:rsidRDefault="00EA09A9" w:rsidP="00EA09A9">
      <w:pPr>
        <w:rPr>
          <w:sz w:val="20"/>
          <w:szCs w:val="20"/>
        </w:rPr>
      </w:pPr>
    </w:p>
    <w:p w:rsidR="00004EC2" w:rsidRDefault="00004EC2"/>
    <w:sectPr w:rsidR="00004EC2">
      <w:pgSz w:w="11906" w:h="16838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4"/>
        <w:szCs w:val="24"/>
        <w:shd w:val="clear" w:color="auto" w:fill="FFFFFF"/>
        <w:lang w:val="en-U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43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A9"/>
    <w:rsid w:val="00004EC2"/>
    <w:rsid w:val="00017F96"/>
    <w:rsid w:val="00020493"/>
    <w:rsid w:val="00115F00"/>
    <w:rsid w:val="0011683F"/>
    <w:rsid w:val="002A24C6"/>
    <w:rsid w:val="00390CD2"/>
    <w:rsid w:val="00403E73"/>
    <w:rsid w:val="0048285E"/>
    <w:rsid w:val="00577F56"/>
    <w:rsid w:val="00583626"/>
    <w:rsid w:val="00595697"/>
    <w:rsid w:val="00603B6F"/>
    <w:rsid w:val="00604BBC"/>
    <w:rsid w:val="00627FF0"/>
    <w:rsid w:val="006665EB"/>
    <w:rsid w:val="006F48F0"/>
    <w:rsid w:val="007B0E41"/>
    <w:rsid w:val="007C3919"/>
    <w:rsid w:val="007E089E"/>
    <w:rsid w:val="0085215C"/>
    <w:rsid w:val="0093007B"/>
    <w:rsid w:val="00951A36"/>
    <w:rsid w:val="00963445"/>
    <w:rsid w:val="009E6DFD"/>
    <w:rsid w:val="00A11109"/>
    <w:rsid w:val="00AF45AF"/>
    <w:rsid w:val="00B01ECE"/>
    <w:rsid w:val="00B82750"/>
    <w:rsid w:val="00C14973"/>
    <w:rsid w:val="00CA0AB3"/>
    <w:rsid w:val="00D6641F"/>
    <w:rsid w:val="00DE44D5"/>
    <w:rsid w:val="00DF4F12"/>
    <w:rsid w:val="00E03010"/>
    <w:rsid w:val="00EA09A9"/>
    <w:rsid w:val="00EA5729"/>
    <w:rsid w:val="00EB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9A9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A09A9"/>
    <w:rPr>
      <w:rFonts w:cs="Times New Roman"/>
      <w:color w:val="E25407"/>
      <w:u w:val="single"/>
    </w:rPr>
  </w:style>
  <w:style w:type="paragraph" w:styleId="a4">
    <w:name w:val="Normal (Web)"/>
    <w:basedOn w:val="a"/>
    <w:rsid w:val="00EA09A9"/>
    <w:pPr>
      <w:spacing w:before="280" w:after="280"/>
    </w:pPr>
  </w:style>
  <w:style w:type="paragraph" w:customStyle="1" w:styleId="ListParagraph">
    <w:name w:val="List Paragraph"/>
    <w:basedOn w:val="a"/>
    <w:rsid w:val="00EA09A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5">
    <w:name w:val="List Paragraph"/>
    <w:basedOn w:val="a"/>
    <w:qFormat/>
    <w:rsid w:val="00EA09A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ld-paragraph">
    <w:name w:val="mld-paragraph"/>
    <w:basedOn w:val="a"/>
    <w:rsid w:val="00EA09A9"/>
    <w:pPr>
      <w:spacing w:before="100" w:beforeAutospacing="1" w:after="100" w:afterAutospacing="1"/>
    </w:pPr>
    <w:rPr>
      <w:lang w:eastAsia="ru-RU"/>
    </w:rPr>
  </w:style>
  <w:style w:type="character" w:styleId="a6">
    <w:name w:val="FollowedHyperlink"/>
    <w:basedOn w:val="a0"/>
    <w:rsid w:val="009634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ert.an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@radcontrol.pro" TargetMode="External"/><Relationship Id="rId5" Type="http://schemas.openxmlformats.org/officeDocument/2006/relationships/hyperlink" Target="mailto:&#1047;&#1072;&#1103;&#1074;&#1082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УМЦ «Контроль и безопасность» и ЦПК «Эксперт» приглашают в 2022г</vt:lpstr>
    </vt:vector>
  </TitlesOfParts>
  <Company/>
  <LinksUpToDate>false</LinksUpToDate>
  <CharactersWithSpaces>5748</CharactersWithSpaces>
  <SharedDoc>false</SharedDoc>
  <HLinks>
    <vt:vector size="18" baseType="variant">
      <vt:variant>
        <vt:i4>655473</vt:i4>
      </vt:variant>
      <vt:variant>
        <vt:i4>6</vt:i4>
      </vt:variant>
      <vt:variant>
        <vt:i4>0</vt:i4>
      </vt:variant>
      <vt:variant>
        <vt:i4>5</vt:i4>
      </vt:variant>
      <vt:variant>
        <vt:lpwstr>mailto:expert.ano@yandex.ru</vt:lpwstr>
      </vt:variant>
      <vt:variant>
        <vt:lpwstr/>
      </vt:variant>
      <vt:variant>
        <vt:i4>4849765</vt:i4>
      </vt:variant>
      <vt:variant>
        <vt:i4>3</vt:i4>
      </vt:variant>
      <vt:variant>
        <vt:i4>0</vt:i4>
      </vt:variant>
      <vt:variant>
        <vt:i4>5</vt:i4>
      </vt:variant>
      <vt:variant>
        <vt:lpwstr>mailto:umc@radcontrol.pro</vt:lpwstr>
      </vt:variant>
      <vt:variant>
        <vt:lpwstr/>
      </vt:variant>
      <vt:variant>
        <vt:i4>69206088</vt:i4>
      </vt:variant>
      <vt:variant>
        <vt:i4>0</vt:i4>
      </vt:variant>
      <vt:variant>
        <vt:i4>0</vt:i4>
      </vt:variant>
      <vt:variant>
        <vt:i4>5</vt:i4>
      </vt:variant>
      <vt:variant>
        <vt:lpwstr>mailto:Заявки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УМЦ «Контроль и безопасность» и ЦПК «Эксперт» приглашают в 2022г</dc:title>
  <dc:creator>luda</dc:creator>
  <cp:lastModifiedBy>luda</cp:lastModifiedBy>
  <cp:revision>3</cp:revision>
  <dcterms:created xsi:type="dcterms:W3CDTF">2024-06-20T07:23:00Z</dcterms:created>
  <dcterms:modified xsi:type="dcterms:W3CDTF">2024-06-20T07:26:00Z</dcterms:modified>
</cp:coreProperties>
</file>